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58" w:rsidRDefault="001B6CEA" w:rsidP="00EB6858">
      <w:pPr>
        <w:pStyle w:val="NoSpacing"/>
      </w:pPr>
      <w:r w:rsidRPr="00564F52">
        <w:rPr>
          <w:rFonts w:ascii="Times New Roman" w:hAnsi="Times New Roman"/>
          <w:noProof/>
          <w:sz w:val="16"/>
          <w:szCs w:val="16"/>
          <w:lang w:eastAsia="en-GB"/>
        </w:rPr>
        <w:drawing>
          <wp:anchor distT="36576" distB="36576" distL="36576" distR="36576" simplePos="0" relativeHeight="251658240" behindDoc="1" locked="0" layoutInCell="1" allowOverlap="1" wp14:anchorId="7A30FCA7" wp14:editId="445987F7">
            <wp:simplePos x="0" y="0"/>
            <wp:positionH relativeFrom="column">
              <wp:posOffset>2529840</wp:posOffset>
            </wp:positionH>
            <wp:positionV relativeFrom="paragraph">
              <wp:posOffset>-304800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FRAGRANCE – </w:t>
      </w:r>
      <w:r w:rsidR="0054311D">
        <w:rPr>
          <w:sz w:val="24"/>
          <w:szCs w:val="24"/>
        </w:rPr>
        <w:t xml:space="preserve">ANGELINE </w:t>
      </w:r>
      <w:bookmarkStart w:id="0" w:name="_GoBack"/>
      <w:bookmarkEnd w:id="0"/>
    </w:p>
    <w:p w:rsidR="007B51E9" w:rsidRPr="007B51E9" w:rsidRDefault="007B51E9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 xml:space="preserve">20% with Augeo </w:t>
      </w:r>
    </w:p>
    <w:p w:rsidR="00564F52" w:rsidRPr="007B51E9" w:rsidRDefault="00564F52" w:rsidP="00EB6858">
      <w:pPr>
        <w:pStyle w:val="NoSpacing"/>
        <w:rPr>
          <w:noProof/>
          <w:sz w:val="24"/>
          <w:szCs w:val="24"/>
          <w:lang w:eastAsia="en-GB"/>
        </w:rPr>
      </w:pPr>
    </w:p>
    <w:p w:rsidR="0054311D" w:rsidRP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 xml:space="preserve">Warning: May cause an allergic skin reaction. </w:t>
      </w:r>
      <w:r>
        <w:rPr>
          <w:noProof/>
          <w:sz w:val="24"/>
          <w:szCs w:val="24"/>
          <w:lang w:eastAsia="en-GB"/>
        </w:rPr>
        <w:t xml:space="preserve"> </w:t>
      </w:r>
      <w:r w:rsidRPr="0054311D">
        <w:rPr>
          <w:noProof/>
          <w:sz w:val="24"/>
          <w:szCs w:val="24"/>
          <w:lang w:eastAsia="en-GB"/>
        </w:rPr>
        <w:t>Causes serious eye</w:t>
      </w:r>
    </w:p>
    <w:p w:rsid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 xml:space="preserve">irritation. Harmful to aquatic life with long lasting effects. IF ON SKIN: </w:t>
      </w:r>
    </w:p>
    <w:p w:rsidR="0054311D" w:rsidRP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Wash</w:t>
      </w:r>
      <w:r>
        <w:rPr>
          <w:noProof/>
          <w:sz w:val="24"/>
          <w:szCs w:val="24"/>
          <w:lang w:eastAsia="en-GB"/>
        </w:rPr>
        <w:t xml:space="preserve"> </w:t>
      </w:r>
      <w:r w:rsidRPr="0054311D">
        <w:rPr>
          <w:noProof/>
          <w:sz w:val="24"/>
          <w:szCs w:val="24"/>
          <w:lang w:eastAsia="en-GB"/>
        </w:rPr>
        <w:t>with plenty of soap and water. IF IN EYES: Rinse cautiously with</w:t>
      </w:r>
    </w:p>
    <w:p w:rsidR="0054311D" w:rsidRP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water for several minutes. Remove contact lenses, if present and easy</w:t>
      </w:r>
    </w:p>
    <w:p w:rsidR="0054311D" w:rsidRP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to do. Continue rinsing. If skin irritation or rash occurs: Get medical</w:t>
      </w:r>
    </w:p>
    <w:p w:rsidR="0054311D" w:rsidRP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advice/attention. Dispose of contents/container to approved disposal</w:t>
      </w:r>
    </w:p>
    <w:p w:rsidR="0054311D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site, in accordance with local regulations.</w:t>
      </w:r>
    </w:p>
    <w:p w:rsidR="0054311D" w:rsidRDefault="007D4022" w:rsidP="0054311D">
      <w:pPr>
        <w:pStyle w:val="NoSpacing"/>
        <w:rPr>
          <w:noProof/>
          <w:sz w:val="24"/>
          <w:szCs w:val="24"/>
          <w:lang w:eastAsia="en-GB"/>
        </w:rPr>
      </w:pPr>
      <w:r w:rsidRPr="007B51E9">
        <w:rPr>
          <w:noProof/>
          <w:sz w:val="24"/>
          <w:szCs w:val="24"/>
          <w:lang w:eastAsia="en-GB"/>
        </w:rPr>
        <w:t>Contains-</w:t>
      </w:r>
      <w:r w:rsidR="007B51E9" w:rsidRPr="007B51E9">
        <w:rPr>
          <w:noProof/>
          <w:sz w:val="24"/>
          <w:szCs w:val="24"/>
          <w:lang w:eastAsia="en-GB"/>
        </w:rPr>
        <w:t>,2-dimethyl-1,3-dioxolan-4-ylmethanol</w:t>
      </w:r>
      <w:r w:rsidR="0054311D">
        <w:rPr>
          <w:noProof/>
          <w:sz w:val="24"/>
          <w:szCs w:val="24"/>
          <w:lang w:eastAsia="en-GB"/>
        </w:rPr>
        <w:t xml:space="preserve">, </w:t>
      </w:r>
      <w:r w:rsidR="0054311D" w:rsidRPr="0054311D">
        <w:rPr>
          <w:noProof/>
          <w:sz w:val="24"/>
          <w:szCs w:val="24"/>
          <w:lang w:eastAsia="en-GB"/>
        </w:rPr>
        <w:t>HEXYL CINNAMAL,</w:t>
      </w:r>
      <w:r w:rsidR="0054311D">
        <w:rPr>
          <w:noProof/>
          <w:sz w:val="24"/>
          <w:szCs w:val="24"/>
          <w:lang w:eastAsia="en-GB"/>
        </w:rPr>
        <w:t xml:space="preserve"> ISOPROPYLIDENEGLYCEROL, </w:t>
      </w:r>
      <w:r w:rsidR="0054311D" w:rsidRPr="0054311D">
        <w:rPr>
          <w:noProof/>
          <w:sz w:val="24"/>
          <w:szCs w:val="24"/>
          <w:lang w:eastAsia="en-GB"/>
        </w:rPr>
        <w:t>COUMARIN,</w:t>
      </w:r>
      <w:r w:rsidR="0054311D">
        <w:rPr>
          <w:noProof/>
          <w:sz w:val="24"/>
          <w:szCs w:val="24"/>
          <w:lang w:eastAsia="en-GB"/>
        </w:rPr>
        <w:t xml:space="preserve"> </w:t>
      </w:r>
      <w:r w:rsidR="0054311D" w:rsidRPr="0054311D">
        <w:rPr>
          <w:noProof/>
          <w:sz w:val="24"/>
          <w:szCs w:val="24"/>
          <w:lang w:eastAsia="en-GB"/>
        </w:rPr>
        <w:t xml:space="preserve">ETHYL LINALOOL, LINALOOL, </w:t>
      </w:r>
    </w:p>
    <w:p w:rsidR="000B52B4" w:rsidRPr="007B51E9" w:rsidRDefault="0054311D" w:rsidP="0054311D">
      <w:pPr>
        <w:pStyle w:val="NoSpacing"/>
        <w:rPr>
          <w:noProof/>
          <w:sz w:val="24"/>
          <w:szCs w:val="24"/>
          <w:lang w:eastAsia="en-GB"/>
        </w:rPr>
      </w:pPr>
      <w:r w:rsidRPr="0054311D">
        <w:rPr>
          <w:noProof/>
          <w:sz w:val="24"/>
          <w:szCs w:val="24"/>
          <w:lang w:eastAsia="en-GB"/>
        </w:rPr>
        <w:t>LINALYL ACETATE.</w:t>
      </w:r>
      <w:r>
        <w:rPr>
          <w:noProof/>
          <w:sz w:val="24"/>
          <w:szCs w:val="24"/>
          <w:lang w:eastAsia="en-GB"/>
        </w:rPr>
        <w:t xml:space="preserve"> </w:t>
      </w:r>
      <w:r w:rsidR="000B52B4" w:rsidRPr="007B51E9">
        <w:rPr>
          <w:noProof/>
          <w:sz w:val="24"/>
          <w:szCs w:val="24"/>
          <w:lang w:eastAsia="en-GB"/>
        </w:rPr>
        <w:t>May produce an allergic reaction</w:t>
      </w:r>
    </w:p>
    <w:p w:rsidR="003A177C" w:rsidRPr="007B51E9" w:rsidRDefault="00EB6858" w:rsidP="00EB6858">
      <w:pPr>
        <w:pStyle w:val="NoSpacing"/>
        <w:rPr>
          <w:sz w:val="24"/>
          <w:szCs w:val="24"/>
        </w:rPr>
      </w:pPr>
      <w:r w:rsidRPr="007B51E9">
        <w:rPr>
          <w:sz w:val="24"/>
          <w:szCs w:val="24"/>
        </w:rPr>
        <w:t>MANUFACTURER –</w:t>
      </w:r>
      <w:r w:rsidR="003A177C" w:rsidRPr="007B51E9">
        <w:rPr>
          <w:sz w:val="24"/>
          <w:szCs w:val="24"/>
        </w:rPr>
        <w:t xml:space="preserve"> </w:t>
      </w:r>
      <w:r w:rsidR="000B52B4" w:rsidRPr="007B51E9">
        <w:rPr>
          <w:sz w:val="24"/>
          <w:szCs w:val="24"/>
        </w:rPr>
        <w:t>Your business name, 12</w:t>
      </w:r>
      <w:r w:rsidRPr="007B51E9">
        <w:rPr>
          <w:sz w:val="24"/>
          <w:szCs w:val="24"/>
        </w:rPr>
        <w:t xml:space="preserve"> Any Street, Anywhere, </w:t>
      </w:r>
    </w:p>
    <w:p w:rsidR="00EB6858" w:rsidRPr="007B51E9" w:rsidRDefault="00EB6858" w:rsidP="00EB6858">
      <w:pPr>
        <w:pStyle w:val="NoSpacing"/>
        <w:rPr>
          <w:sz w:val="24"/>
          <w:szCs w:val="24"/>
        </w:rPr>
      </w:pPr>
      <w:proofErr w:type="gramStart"/>
      <w:r w:rsidRPr="007B51E9">
        <w:rPr>
          <w:sz w:val="24"/>
          <w:szCs w:val="24"/>
        </w:rPr>
        <w:t>Your</w:t>
      </w:r>
      <w:proofErr w:type="gramEnd"/>
      <w:r w:rsidRPr="007B51E9">
        <w:rPr>
          <w:sz w:val="24"/>
          <w:szCs w:val="24"/>
        </w:rPr>
        <w:t xml:space="preserve"> County, AA12BB</w:t>
      </w:r>
      <w:r w:rsidR="003A177C" w:rsidRPr="007B51E9">
        <w:rPr>
          <w:sz w:val="24"/>
          <w:szCs w:val="24"/>
        </w:rPr>
        <w:t xml:space="preserve">. </w:t>
      </w:r>
      <w:r w:rsidRPr="007B51E9">
        <w:rPr>
          <w:sz w:val="24"/>
          <w:szCs w:val="24"/>
        </w:rPr>
        <w:t>Your telephone number 01234568910</w:t>
      </w: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p w:rsidR="007D4022" w:rsidRDefault="007D4022" w:rsidP="00EB6858">
      <w:pPr>
        <w:pStyle w:val="NoSpacing"/>
        <w:rPr>
          <w:sz w:val="16"/>
          <w:szCs w:val="16"/>
        </w:rPr>
      </w:pPr>
    </w:p>
    <w:sectPr w:rsidR="007D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58"/>
    <w:rsid w:val="000B52B4"/>
    <w:rsid w:val="001B6CEA"/>
    <w:rsid w:val="001F10D5"/>
    <w:rsid w:val="00372C97"/>
    <w:rsid w:val="003A177C"/>
    <w:rsid w:val="00461C9E"/>
    <w:rsid w:val="0054311D"/>
    <w:rsid w:val="00545270"/>
    <w:rsid w:val="00564F52"/>
    <w:rsid w:val="007B51E9"/>
    <w:rsid w:val="007D4022"/>
    <w:rsid w:val="009165E1"/>
    <w:rsid w:val="009B199D"/>
    <w:rsid w:val="00A45897"/>
    <w:rsid w:val="00CF42A6"/>
    <w:rsid w:val="00EB6858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61C79-2290-4D27-9694-94CA770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Microsoft account</cp:lastModifiedBy>
  <cp:revision>2</cp:revision>
  <cp:lastPrinted>2016-02-23T18:35:00Z</cp:lastPrinted>
  <dcterms:created xsi:type="dcterms:W3CDTF">2021-04-27T11:07:00Z</dcterms:created>
  <dcterms:modified xsi:type="dcterms:W3CDTF">2021-04-27T11:07:00Z</dcterms:modified>
</cp:coreProperties>
</file>